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1C0F" w14:textId="77777777" w:rsidR="00AA1EB0" w:rsidRPr="00563E73" w:rsidRDefault="00AA1EB0" w:rsidP="00AA1EB0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anchor distT="0" distB="0" distL="114300" distR="114300" simplePos="0" relativeHeight="251659264" behindDoc="0" locked="0" layoutInCell="1" allowOverlap="1" wp14:anchorId="3659654B" wp14:editId="1E8FCAEF">
            <wp:simplePos x="0" y="0"/>
            <wp:positionH relativeFrom="margin">
              <wp:posOffset>1743075</wp:posOffset>
            </wp:positionH>
            <wp:positionV relativeFrom="paragraph">
              <wp:posOffset>102235</wp:posOffset>
            </wp:positionV>
            <wp:extent cx="2999105" cy="1561465"/>
            <wp:effectExtent l="0" t="0" r="0" b="635"/>
            <wp:wrapNone/>
            <wp:docPr id="1" name="Picture 1" descr="Antet Se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Sen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930D5" w14:textId="77777777" w:rsidR="00AA1EB0" w:rsidRPr="00563E73" w:rsidRDefault="00AA1EB0" w:rsidP="00AA1EB0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67F33CDC" w14:textId="77777777" w:rsidR="00AA1EB0" w:rsidRPr="00563E73" w:rsidRDefault="00AA1EB0" w:rsidP="00AA1EB0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7972A9D2" w14:textId="77777777" w:rsidR="00AA1EB0" w:rsidRPr="00563E73" w:rsidRDefault="00AA1EB0" w:rsidP="00AA1EB0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3EE9DEB1" w14:textId="77777777" w:rsidR="00AA1EB0" w:rsidRPr="00563E73" w:rsidRDefault="00AA1EB0" w:rsidP="00AA1EB0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2D10FA74" w14:textId="77777777" w:rsidR="00AA1EB0" w:rsidRPr="00563E73" w:rsidRDefault="00AA1EB0" w:rsidP="00AA1EB0">
      <w:pPr>
        <w:ind w:left="170"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7F64F8EC" w14:textId="77777777" w:rsidR="00AA1EB0" w:rsidRPr="00563E73" w:rsidRDefault="00AA1EB0" w:rsidP="00AA1EB0">
      <w:pPr>
        <w:ind w:left="170" w:right="17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AE6C32" w14:textId="77777777" w:rsidR="00AA1EB0" w:rsidRPr="00563E73" w:rsidRDefault="00AA1EB0" w:rsidP="00AA1EB0">
      <w:pPr>
        <w:ind w:left="170" w:right="170" w:firstLine="55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Comisia economică, industrii, servicii, turism și antreprenoriat</w:t>
      </w:r>
    </w:p>
    <w:p w14:paraId="41799ABF" w14:textId="74FFF2C0" w:rsidR="00AA1EB0" w:rsidRPr="00563E73" w:rsidRDefault="00AA1EB0" w:rsidP="00AA1EB0">
      <w:pPr>
        <w:ind w:left="170" w:right="170" w:firstLine="5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Nr.XX/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65222">
        <w:rPr>
          <w:rFonts w:ascii="Times New Roman" w:hAnsi="Times New Roman" w:cs="Times New Roman"/>
          <w:b/>
          <w:sz w:val="24"/>
          <w:szCs w:val="24"/>
          <w:lang w:val="ro-RO"/>
        </w:rPr>
        <w:t>152</w:t>
      </w: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28</w:t>
      </w: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.04.2025</w:t>
      </w:r>
    </w:p>
    <w:p w14:paraId="71327065" w14:textId="77777777" w:rsidR="00AA1EB0" w:rsidRPr="00563E73" w:rsidRDefault="00AA1EB0" w:rsidP="00AA1EB0">
      <w:pPr>
        <w:ind w:left="170" w:right="1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70EB8D2" w14:textId="77777777" w:rsidR="00AA1EB0" w:rsidRPr="00563E73" w:rsidRDefault="00AA1EB0" w:rsidP="00AA1EB0">
      <w:pPr>
        <w:spacing w:after="120"/>
        <w:ind w:left="227" w:right="22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SINTEZA</w:t>
      </w:r>
    </w:p>
    <w:p w14:paraId="4AD519F1" w14:textId="51B6C13C" w:rsidR="00AA1EB0" w:rsidRPr="00563E73" w:rsidRDefault="00AA1EB0" w:rsidP="00AA1EB0">
      <w:pPr>
        <w:spacing w:after="120"/>
        <w:ind w:left="227" w:right="22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lucrărilor  </w:t>
      </w:r>
      <w:r w:rsidRPr="00AA1EB0">
        <w:rPr>
          <w:rFonts w:ascii="Times New Roman" w:hAnsi="Times New Roman" w:cs="Times New Roman"/>
          <w:b/>
          <w:sz w:val="24"/>
          <w:szCs w:val="24"/>
          <w:lang w:val="ro-RO"/>
        </w:rPr>
        <w:t>Ședin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ței</w:t>
      </w:r>
      <w:r w:rsidRPr="00AA1E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comun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Pr="00AA1E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Comisia pentru energie, infrastructura energetica si resurse minerale </w:t>
      </w: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28</w:t>
      </w: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.04.2025</w:t>
      </w:r>
    </w:p>
    <w:p w14:paraId="6C512198" w14:textId="5B3A9FAB" w:rsidR="00AA1EB0" w:rsidRPr="00563E73" w:rsidRDefault="00AA1EB0" w:rsidP="00AA1EB0">
      <w:pPr>
        <w:spacing w:after="120"/>
        <w:ind w:left="227" w:right="22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Ora: 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563E73">
        <w:rPr>
          <w:rFonts w:ascii="Times New Roman" w:hAnsi="Times New Roman" w:cs="Times New Roman"/>
          <w:b/>
          <w:sz w:val="24"/>
          <w:szCs w:val="24"/>
          <w:lang w:val="ro-RO"/>
        </w:rPr>
        <w:t>:00</w:t>
      </w:r>
    </w:p>
    <w:p w14:paraId="1BAFD644" w14:textId="77777777" w:rsidR="009E4838" w:rsidRPr="00563E73" w:rsidRDefault="009E4838" w:rsidP="009E4838">
      <w:pPr>
        <w:spacing w:after="0" w:line="240" w:lineRule="auto"/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>La lucrările ședinței, senatorii au fost prezenți conform listei de prezență.</w:t>
      </w:r>
    </w:p>
    <w:p w14:paraId="43BBB7C2" w14:textId="77777777" w:rsidR="009E4838" w:rsidRPr="00563E73" w:rsidRDefault="009E4838" w:rsidP="009E4838">
      <w:pPr>
        <w:spacing w:after="0" w:line="240" w:lineRule="auto"/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 xml:space="preserve">Dezbaterile au fost conduse, de către </w:t>
      </w:r>
      <w:r>
        <w:rPr>
          <w:rFonts w:ascii="Times New Roman" w:hAnsi="Times New Roman" w:cs="Times New Roman"/>
          <w:sz w:val="24"/>
          <w:szCs w:val="24"/>
          <w:lang w:val="ro-RO"/>
        </w:rPr>
        <w:t>președinții celor două comisii.</w:t>
      </w:r>
    </w:p>
    <w:p w14:paraId="13856B24" w14:textId="77777777" w:rsidR="009E4838" w:rsidRPr="00563E73" w:rsidRDefault="009E4838" w:rsidP="009E4838">
      <w:pPr>
        <w:spacing w:after="0" w:line="240" w:lineRule="auto"/>
        <w:ind w:left="227" w:right="227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sz w:val="24"/>
          <w:szCs w:val="24"/>
          <w:lang w:val="ro-RO"/>
        </w:rPr>
        <w:t xml:space="preserve">Ordinea de zi a fost adoptată cu </w:t>
      </w:r>
      <w:r>
        <w:rPr>
          <w:rFonts w:ascii="Times New Roman" w:hAnsi="Times New Roman" w:cs="Times New Roman"/>
          <w:sz w:val="24"/>
          <w:szCs w:val="24"/>
          <w:lang w:val="ro-RO"/>
        </w:rPr>
        <w:t>majoritate de voturi pentru și 1 abținere (doamna senator USR -Violeta Alexandru).</w:t>
      </w:r>
    </w:p>
    <w:p w14:paraId="006BF982" w14:textId="77777777" w:rsidR="009E4838" w:rsidRDefault="009E4838" w:rsidP="009E4838">
      <w:pPr>
        <w:spacing w:after="0" w:line="240" w:lineRule="auto"/>
        <w:ind w:left="227" w:right="22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3E7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GB"/>
          <w14:ligatures w14:val="none"/>
        </w:rPr>
        <w:br/>
      </w:r>
      <w:r w:rsidRPr="00AA1EB0">
        <w:rPr>
          <w:rFonts w:ascii="Times New Roman" w:hAnsi="Times New Roman" w:cs="Times New Roman"/>
          <w:b/>
          <w:bCs/>
          <w:sz w:val="24"/>
          <w:szCs w:val="24"/>
          <w:lang w:val="ro-RO"/>
        </w:rPr>
        <w:t>1. L83/2025</w:t>
      </w:r>
      <w:r w:rsidRPr="00AA1EB0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Proiect de lege pentru aprobarea Ordonanței de urgență a Guvernului nr.19/2025 privind modificarea și completarea unor acte normative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AA1EB0">
        <w:t xml:space="preserve"> </w:t>
      </w:r>
      <w:r w:rsidRPr="00AA1EB0">
        <w:rPr>
          <w:rFonts w:ascii="Times New Roman" w:hAnsi="Times New Roman" w:cs="Times New Roman"/>
          <w:b/>
          <w:bCs/>
          <w:sz w:val="24"/>
          <w:szCs w:val="24"/>
          <w:lang w:val="ro-RO"/>
        </w:rPr>
        <w:t>RAPORT comun cu Comisia pentru buget, finanțe, activitate bancară și piață de capital, Comisia pentru energie, infrastructură energetică și resurse minerale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494F90E5" w14:textId="77777777" w:rsidR="009E4838" w:rsidRDefault="009E4838" w:rsidP="009E4838">
      <w:pPr>
        <w:spacing w:after="0" w:line="240" w:lineRule="auto"/>
        <w:ind w:left="227" w:right="227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C768287" w14:textId="77777777" w:rsidR="009E4838" w:rsidRPr="0026639A" w:rsidRDefault="009E4838" w:rsidP="009E4838">
      <w:pPr>
        <w:spacing w:after="0" w:line="240" w:lineRule="auto"/>
        <w:ind w:left="227" w:right="227" w:firstLine="493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26639A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În cadrul dezbaterilor pentru acest punct al ordinii de zi, domnul senator S.O.S., Ninel Peia, a transmis o serie de documente, inclusiv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o opinie separată și </w:t>
      </w:r>
      <w:r w:rsidRPr="0026639A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propuneri de amendamente. La începutul discuțiilor privind proiectul de lege, președintele Comisiei pentru energie, infrastructură energetică și resurse minerale,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senatorul </w:t>
      </w:r>
      <w:r w:rsidRPr="0026639A">
        <w:rPr>
          <w:rFonts w:ascii="Times New Roman" w:hAnsi="Times New Roman" w:cs="Times New Roman"/>
          <w:i/>
          <w:iCs/>
          <w:sz w:val="24"/>
          <w:szCs w:val="24"/>
          <w:lang w:val="ro-RO"/>
        </w:rPr>
        <w:t>Antal Lorant, a menționat că documentele depuse de senatorul Ninel Peia au fost transmise pe 2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5</w:t>
      </w:r>
      <w:r w:rsidRPr="0026639A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aprilie 2025, după termenul procedural pentru depunerea amendamentelor, care era 15 aprilie 2025. Astfel, s-a concluzionat că aceste documente nu vor fi luate în considerare în cadrul dezbaterii.</w:t>
      </w:r>
    </w:p>
    <w:p w14:paraId="397A321C" w14:textId="77777777" w:rsidR="009E4838" w:rsidRDefault="009E4838" w:rsidP="009E4838">
      <w:pPr>
        <w:spacing w:after="0" w:line="240" w:lineRule="auto"/>
        <w:ind w:left="227" w:right="22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E13770" w14:textId="77777777" w:rsidR="009E4838" w:rsidRDefault="009E4838" w:rsidP="009E4838">
      <w:pPr>
        <w:spacing w:after="0" w:line="240" w:lineRule="auto"/>
        <w:ind w:left="227" w:right="227" w:firstLine="4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639A">
        <w:rPr>
          <w:rFonts w:ascii="Times New Roman" w:hAnsi="Times New Roman" w:cs="Times New Roman"/>
          <w:sz w:val="24"/>
          <w:szCs w:val="24"/>
          <w:lang w:val="ro-RO"/>
        </w:rPr>
        <w:t>Reglementări: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6639A">
        <w:rPr>
          <w:rFonts w:ascii="Times New Roman" w:hAnsi="Times New Roman" w:cs="Times New Roman"/>
          <w:sz w:val="24"/>
          <w:szCs w:val="24"/>
          <w:lang w:val="ro-RO"/>
        </w:rPr>
        <w:t>instituirea unei scheme de ajutor de stat acordat întreprinderilor din sectoarele considerate a fi expuse unui risc real de relocare a emisiilor de dioxid de carbon din cauza costurilor indirecte semnificative pe care le suportă efectiv ca urmare a transferării costurilor emisiilor de gaze cu efect de seră în prețul energiei electrice, precum și pentru modificarea și completarea unor acte normative în domeniul energiei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E18804F" w14:textId="77777777" w:rsidR="009E4838" w:rsidRDefault="009E4838" w:rsidP="009E4838">
      <w:pPr>
        <w:spacing w:after="0" w:line="240" w:lineRule="auto"/>
        <w:ind w:left="227" w:right="227" w:firstLine="4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FF0827" w14:textId="77777777" w:rsidR="009E4838" w:rsidRPr="0026639A" w:rsidRDefault="009E4838" w:rsidP="009E4838">
      <w:pPr>
        <w:spacing w:after="0" w:line="240" w:lineRule="auto"/>
        <w:ind w:left="227" w:right="227" w:firstLine="4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Invitați: Cornel Bobâlcă, Ministerul Energiei (on-line).</w:t>
      </w:r>
    </w:p>
    <w:p w14:paraId="4EE89583" w14:textId="77777777" w:rsidR="009E4838" w:rsidRPr="0026639A" w:rsidRDefault="009E4838" w:rsidP="009E4838">
      <w:pPr>
        <w:spacing w:after="0" w:line="240" w:lineRule="auto"/>
        <w:ind w:left="227" w:right="22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BC9828" w14:textId="77777777" w:rsidR="009E4838" w:rsidRDefault="009E4838" w:rsidP="009E4838">
      <w:pPr>
        <w:ind w:left="227" w:right="227" w:firstLine="60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Membrii celor doua comisii au hotărât cu majoritate de voturi adoptarea unui raport comun de admitere, fără amendamente. </w:t>
      </w:r>
      <w:r w:rsidRPr="00365222">
        <w:rPr>
          <w:rFonts w:ascii="Times New Roman" w:hAnsi="Times New Roman" w:cs="Times New Roman"/>
          <w:sz w:val="24"/>
          <w:szCs w:val="24"/>
          <w:lang w:val="ro-RO"/>
        </w:rPr>
        <w:t xml:space="preserve">În cadrul Comisiei economice, pentru industrii, servicii, turism și antreprenoriat, votul </w:t>
      </w:r>
      <w:r>
        <w:rPr>
          <w:rFonts w:ascii="Times New Roman" w:hAnsi="Times New Roman" w:cs="Times New Roman"/>
          <w:sz w:val="24"/>
          <w:szCs w:val="24"/>
          <w:lang w:val="ro-RO"/>
        </w:rPr>
        <w:t>fiind de: 13 voturi pentru, 1 vot împotrivă și 1 abținere.</w:t>
      </w:r>
    </w:p>
    <w:p w14:paraId="1D262102" w14:textId="77777777" w:rsidR="009E4838" w:rsidRPr="00563E73" w:rsidRDefault="009E4838" w:rsidP="009E4838">
      <w:pPr>
        <w:ind w:left="227" w:right="227" w:firstLine="60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CD0179" w14:textId="77777777" w:rsidR="009E4838" w:rsidRPr="0054159F" w:rsidRDefault="009E4838" w:rsidP="009E4838">
      <w:pPr>
        <w:ind w:left="227" w:right="22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4159F">
        <w:rPr>
          <w:rFonts w:ascii="Times New Roman" w:hAnsi="Times New Roman" w:cs="Times New Roman"/>
          <w:b/>
          <w:bCs/>
          <w:sz w:val="24"/>
          <w:szCs w:val="24"/>
          <w:lang w:val="ro-RO"/>
        </w:rPr>
        <w:t>2. L84/2025 Proiect de lege pentru aprobarea Ordonanţei de urgenţã a Guvernului nr.20/2025 privind instituirea unei scheme de ajutor de stat privind exceptarea unor categorii de consumatori finali de la aplicarea Legii nr.220/2008 pentru stabilirea sistemului de promovare a producerii energiei din surse regenerabile de energie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</w:p>
    <w:p w14:paraId="05BE5E32" w14:textId="77777777" w:rsidR="009E4838" w:rsidRDefault="009E4838" w:rsidP="009E4838">
      <w:pPr>
        <w:ind w:left="227" w:right="227" w:firstLine="4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159F">
        <w:rPr>
          <w:rFonts w:ascii="Times New Roman" w:hAnsi="Times New Roman" w:cs="Times New Roman"/>
          <w:sz w:val="24"/>
          <w:szCs w:val="24"/>
          <w:lang w:val="ro-RO"/>
        </w:rPr>
        <w:t>Reglementări: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4159F">
        <w:rPr>
          <w:rFonts w:ascii="Times New Roman" w:hAnsi="Times New Roman" w:cs="Times New Roman"/>
          <w:sz w:val="24"/>
          <w:szCs w:val="24"/>
          <w:lang w:val="ro-RO"/>
        </w:rPr>
        <w:t>instituirea unei scheme de ajutor de stat privind exceptarea unor categorii de consumatori finali de la aplicarea Legii nr.220/2008 pentru stabilirea sistemului de promovare a producerii energiei din surse regenerabile de energie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3305278" w14:textId="77777777" w:rsidR="009E4838" w:rsidRDefault="009E4838" w:rsidP="009E4838">
      <w:pPr>
        <w:ind w:left="227" w:right="227" w:firstLine="4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Domnul senator 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>AUR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>Petrișor Gabriel Peiu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menționat că își retrage amendamentul depus cu privire la introducerea 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>Cod</w:t>
      </w:r>
      <w:r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 xml:space="preserve"> CAEN 3100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anexa 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>Anexa nr. 3b</w:t>
      </w:r>
      <w:r>
        <w:rPr>
          <w:rFonts w:ascii="Times New Roman" w:hAnsi="Times New Roman" w:cs="Times New Roman"/>
          <w:sz w:val="24"/>
          <w:szCs w:val="24"/>
          <w:lang w:val="ro-RO"/>
        </w:rPr>
        <w:t>, a prezentei ordonanțe de urgență, supusă aprobării.</w:t>
      </w:r>
    </w:p>
    <w:p w14:paraId="1FD8A92D" w14:textId="77777777" w:rsidR="009E4838" w:rsidRPr="0054159F" w:rsidRDefault="009E4838" w:rsidP="009E4838">
      <w:pPr>
        <w:ind w:left="227" w:right="227" w:firstLine="4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Invitați: 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>Cosmin Răzvan Butuza</w:t>
      </w:r>
      <w:r>
        <w:rPr>
          <w:rFonts w:ascii="Times New Roman" w:hAnsi="Times New Roman" w:cs="Times New Roman"/>
          <w:sz w:val="24"/>
          <w:szCs w:val="24"/>
          <w:lang w:val="ro-RO"/>
        </w:rPr>
        <w:t>, secretar de stat – Ministerul Mediului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>, Apelor și Pădurilor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>Viorel Alicuş, director ANRE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>Daniela Dărăban</w:t>
      </w:r>
      <w:r>
        <w:rPr>
          <w:rFonts w:ascii="Times New Roman" w:hAnsi="Times New Roman" w:cs="Times New Roman"/>
          <w:sz w:val="24"/>
          <w:szCs w:val="24"/>
          <w:lang w:val="ro-RO"/>
        </w:rPr>
        <w:t>, d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 xml:space="preserve">irector executiv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>Federați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 xml:space="preserve"> ACUE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>Cornel Bobâlcă, Ministerul Energie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2B3EA1">
        <w:rPr>
          <w:rFonts w:ascii="Times New Roman" w:hAnsi="Times New Roman" w:cs="Times New Roman"/>
          <w:sz w:val="24"/>
          <w:szCs w:val="24"/>
          <w:lang w:val="ro-RO"/>
        </w:rPr>
        <w:t xml:space="preserve"> (on-line).</w:t>
      </w:r>
    </w:p>
    <w:p w14:paraId="55DEE642" w14:textId="77777777" w:rsidR="009E4838" w:rsidRDefault="009E4838" w:rsidP="009E4838">
      <w:pPr>
        <w:ind w:left="227" w:right="227" w:firstLine="4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159F">
        <w:rPr>
          <w:rFonts w:ascii="Times New Roman" w:hAnsi="Times New Roman" w:cs="Times New Roman"/>
          <w:sz w:val="24"/>
          <w:szCs w:val="24"/>
          <w:lang w:val="ro-RO"/>
        </w:rPr>
        <w:t>Membrii celor doua comisii au hotărât cu majoritate de voturi adoptarea unui raport comun de admitere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amendamente admise. </w:t>
      </w:r>
      <w:r w:rsidRPr="0054159F">
        <w:rPr>
          <w:rFonts w:ascii="Times New Roman" w:hAnsi="Times New Roman" w:cs="Times New Roman"/>
          <w:sz w:val="24"/>
          <w:szCs w:val="24"/>
          <w:lang w:val="ro-RO"/>
        </w:rPr>
        <w:t>Votul în Comisia economică, industrii, servicii, turism și antreprenoriat fiind de: 1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54159F">
        <w:rPr>
          <w:rFonts w:ascii="Times New Roman" w:hAnsi="Times New Roman" w:cs="Times New Roman"/>
          <w:sz w:val="24"/>
          <w:szCs w:val="24"/>
          <w:lang w:val="ro-RO"/>
        </w:rPr>
        <w:t xml:space="preserve"> voturi pentr</w:t>
      </w:r>
      <w:r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54159F">
        <w:rPr>
          <w:rFonts w:ascii="Times New Roman" w:hAnsi="Times New Roman" w:cs="Times New Roman"/>
          <w:sz w:val="24"/>
          <w:szCs w:val="24"/>
          <w:lang w:val="ro-RO"/>
        </w:rPr>
        <w:t xml:space="preserve"> și 1 abținere</w:t>
      </w:r>
      <w:r>
        <w:rPr>
          <w:rFonts w:ascii="Times New Roman" w:hAnsi="Times New Roman" w:cs="Times New Roman"/>
          <w:sz w:val="24"/>
          <w:szCs w:val="24"/>
          <w:lang w:val="ro-RO"/>
        </w:rPr>
        <w:t>, atât pentru raportul de admitere al proiectului de lege cât și pentru amendamentele admise.</w:t>
      </w:r>
    </w:p>
    <w:p w14:paraId="6F84024E" w14:textId="77777777" w:rsidR="00AA1EB0" w:rsidRPr="00563E73" w:rsidRDefault="00AA1EB0" w:rsidP="00AA1EB0">
      <w:pPr>
        <w:ind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75B6E89A" w14:textId="21027DEC" w:rsidR="00AA1EB0" w:rsidRPr="004433B4" w:rsidRDefault="00AA1EB0" w:rsidP="00AA1EB0">
      <w:pPr>
        <w:ind w:left="170" w:right="17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Prezență,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28</w:t>
      </w:r>
      <w:r w:rsidRPr="00563E7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aprilie 2025</w:t>
      </w:r>
    </w:p>
    <w:tbl>
      <w:tblPr>
        <w:tblpPr w:leftFromText="180" w:rightFromText="180" w:vertAnchor="text" w:horzAnchor="margin" w:tblpXSpec="center" w:tblpY="6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4049"/>
        <w:gridCol w:w="2068"/>
        <w:gridCol w:w="2688"/>
      </w:tblGrid>
      <w:tr w:rsidR="00AA1EB0" w:rsidRPr="000C197B" w14:paraId="4649EC9C" w14:textId="77777777" w:rsidTr="00FB4AEF">
        <w:trPr>
          <w:trHeight w:val="561"/>
        </w:trPr>
        <w:tc>
          <w:tcPr>
            <w:tcW w:w="267" w:type="dxa"/>
          </w:tcPr>
          <w:p w14:paraId="050651E3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Nr. Crt.</w:t>
            </w:r>
          </w:p>
        </w:tc>
        <w:tc>
          <w:tcPr>
            <w:tcW w:w="4454" w:type="dxa"/>
          </w:tcPr>
          <w:p w14:paraId="5E802158" w14:textId="77777777" w:rsidR="00AA1EB0" w:rsidRPr="000C197B" w:rsidRDefault="00AA1EB0" w:rsidP="00FB4AEF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Numele şi Prenumele</w:t>
            </w:r>
          </w:p>
          <w:p w14:paraId="748C096D" w14:textId="77777777" w:rsidR="00AA1EB0" w:rsidRPr="000C197B" w:rsidRDefault="00AA1EB0" w:rsidP="00FB4AEF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Funcția</w:t>
            </w:r>
          </w:p>
        </w:tc>
        <w:tc>
          <w:tcPr>
            <w:tcW w:w="2113" w:type="dxa"/>
          </w:tcPr>
          <w:p w14:paraId="3B52A058" w14:textId="77777777" w:rsidR="00AA1EB0" w:rsidRPr="000C197B" w:rsidRDefault="00AA1EB0" w:rsidP="00FB4AEF">
            <w:pPr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Grupul Parlamentar</w:t>
            </w:r>
          </w:p>
        </w:tc>
        <w:tc>
          <w:tcPr>
            <w:tcW w:w="2947" w:type="dxa"/>
          </w:tcPr>
          <w:p w14:paraId="6BDE32A6" w14:textId="77777777" w:rsidR="00AA1EB0" w:rsidRPr="000C197B" w:rsidRDefault="00AA1EB0" w:rsidP="00FB4AEF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</w:tr>
      <w:tr w:rsidR="00AA1EB0" w:rsidRPr="000C197B" w14:paraId="5A04F476" w14:textId="77777777" w:rsidTr="00FB4AEF">
        <w:trPr>
          <w:trHeight w:val="561"/>
        </w:trPr>
        <w:tc>
          <w:tcPr>
            <w:tcW w:w="267" w:type="dxa"/>
          </w:tcPr>
          <w:p w14:paraId="1D070280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30F7BC92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1.</w:t>
            </w:r>
          </w:p>
        </w:tc>
        <w:tc>
          <w:tcPr>
            <w:tcW w:w="4454" w:type="dxa"/>
          </w:tcPr>
          <w:p w14:paraId="2B09FF3D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3991849A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VLAȘIN Sorin</w:t>
            </w:r>
          </w:p>
          <w:p w14:paraId="1E98DFB0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Președinte</w:t>
            </w:r>
          </w:p>
        </w:tc>
        <w:tc>
          <w:tcPr>
            <w:tcW w:w="2113" w:type="dxa"/>
          </w:tcPr>
          <w:p w14:paraId="69CA314F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0CD2A3C1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P.S.D</w:t>
            </w:r>
          </w:p>
        </w:tc>
        <w:tc>
          <w:tcPr>
            <w:tcW w:w="2947" w:type="dxa"/>
          </w:tcPr>
          <w:p w14:paraId="07E0E6DA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AA1EB0" w:rsidRPr="000C197B" w14:paraId="345E1792" w14:textId="77777777" w:rsidTr="00FB4AEF">
        <w:trPr>
          <w:trHeight w:val="561"/>
        </w:trPr>
        <w:tc>
          <w:tcPr>
            <w:tcW w:w="267" w:type="dxa"/>
          </w:tcPr>
          <w:p w14:paraId="0B2346B6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2.</w:t>
            </w:r>
          </w:p>
        </w:tc>
        <w:tc>
          <w:tcPr>
            <w:tcW w:w="4454" w:type="dxa"/>
          </w:tcPr>
          <w:p w14:paraId="635C608C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CATANA Claudiu-Daniel</w:t>
            </w:r>
          </w:p>
          <w:p w14:paraId="69F0D00C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Vicepreședinte</w:t>
            </w:r>
          </w:p>
        </w:tc>
        <w:tc>
          <w:tcPr>
            <w:tcW w:w="2113" w:type="dxa"/>
          </w:tcPr>
          <w:p w14:paraId="566A397F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442C8E82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P.S.D</w:t>
            </w:r>
          </w:p>
          <w:p w14:paraId="7C63F51A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2947" w:type="dxa"/>
          </w:tcPr>
          <w:p w14:paraId="21BEEB85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AA1EB0" w:rsidRPr="000C197B" w14:paraId="7FC13B05" w14:textId="77777777" w:rsidTr="00FB4AEF">
        <w:trPr>
          <w:trHeight w:val="561"/>
        </w:trPr>
        <w:tc>
          <w:tcPr>
            <w:tcW w:w="267" w:type="dxa"/>
          </w:tcPr>
          <w:p w14:paraId="18BB161B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3.</w:t>
            </w:r>
          </w:p>
        </w:tc>
        <w:tc>
          <w:tcPr>
            <w:tcW w:w="4454" w:type="dxa"/>
          </w:tcPr>
          <w:p w14:paraId="5C4BCA05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FODOCA Liviu-Iulian</w:t>
            </w:r>
          </w:p>
          <w:p w14:paraId="62921534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Secretar</w:t>
            </w:r>
          </w:p>
        </w:tc>
        <w:tc>
          <w:tcPr>
            <w:tcW w:w="2113" w:type="dxa"/>
          </w:tcPr>
          <w:p w14:paraId="1944619B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P.O.T</w:t>
            </w:r>
          </w:p>
        </w:tc>
        <w:tc>
          <w:tcPr>
            <w:tcW w:w="2947" w:type="dxa"/>
          </w:tcPr>
          <w:p w14:paraId="6F61387E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AA1EB0" w:rsidRPr="000C197B" w14:paraId="58A108C4" w14:textId="77777777" w:rsidTr="00FB4AEF">
        <w:trPr>
          <w:trHeight w:val="562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23BC2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4.</w:t>
            </w:r>
          </w:p>
          <w:p w14:paraId="77BB4E93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C25A15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ZAMFIR Daniel-Cătălin</w:t>
            </w:r>
          </w:p>
          <w:p w14:paraId="2606BB10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4309B6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P.S.D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D86E1A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Înlocuit de </w:t>
            </w:r>
            <w:r w:rsidRPr="00870C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Cătălin GRAUR</w:t>
            </w:r>
          </w:p>
          <w:p w14:paraId="5B048CF9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</w:tr>
      <w:tr w:rsidR="00AA1EB0" w:rsidRPr="000C197B" w14:paraId="5BD32AC3" w14:textId="77777777" w:rsidTr="00FB4AEF">
        <w:trPr>
          <w:trHeight w:val="604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DA3F04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5.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B040F0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JIANU Florin-Nicolae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811C8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P.S.D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53948" w14:textId="462E23D6" w:rsidR="00AA1EB0" w:rsidRPr="000C197B" w:rsidRDefault="00AA1EB0" w:rsidP="00AA1EB0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AA1E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Înlocuit de </w:t>
            </w:r>
            <w:r>
              <w:t xml:space="preserve"> </w:t>
            </w:r>
            <w:r w:rsidRPr="00AA1E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Mircea-Cristian NICULA</w:t>
            </w:r>
          </w:p>
        </w:tc>
      </w:tr>
      <w:tr w:rsidR="00AA1EB0" w:rsidRPr="000C197B" w14:paraId="533B5BCE" w14:textId="77777777" w:rsidTr="00FB4AEF">
        <w:trPr>
          <w:trHeight w:val="604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1C701A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6.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05798D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MIHAI Daniela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14E37A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P.S.D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677D36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AA1EB0" w:rsidRPr="000C197B" w14:paraId="685C7073" w14:textId="77777777" w:rsidTr="00FB4AE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3DC9DA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087565C6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7.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E0B8A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PETRE George - Cezar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D5FDB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A.U.R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353A3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AA1EB0" w:rsidRPr="000C197B" w14:paraId="440C7CF9" w14:textId="77777777" w:rsidTr="00FB4AE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52DC9F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8.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E6885E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SILEGEANU Cătălin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0A585C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A.U.R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CB5EF" w14:textId="18022FEC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AA1EB0" w:rsidRPr="000C197B" w14:paraId="35008784" w14:textId="77777777" w:rsidTr="00FB4AE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232CB5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9.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6E3D6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VASILE Marian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0F588A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A.U.R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49121" w14:textId="26F52124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AA1EB0" w:rsidRPr="000C197B" w14:paraId="183124D3" w14:textId="77777777" w:rsidTr="00FB4AE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5B9556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10.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7D01E7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MARIAN Călin-Petru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E9F8F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P.N.L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FC03F9" w14:textId="62F34D7E" w:rsidR="00AA1EB0" w:rsidRPr="000C197B" w:rsidRDefault="00C23497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Prezent (on-line)</w:t>
            </w:r>
          </w:p>
        </w:tc>
      </w:tr>
      <w:tr w:rsidR="00AA1EB0" w:rsidRPr="000C197B" w14:paraId="24C5E7EB" w14:textId="77777777" w:rsidTr="00FB4AE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5E836D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11.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4BF18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COTE</w:t>
            </w: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Ț Mihai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3D508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P.N.L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08187" w14:textId="06051D62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AA1E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Prezent</w:t>
            </w:r>
          </w:p>
        </w:tc>
      </w:tr>
      <w:tr w:rsidR="00AA1EB0" w:rsidRPr="000C197B" w14:paraId="72BCF89E" w14:textId="77777777" w:rsidTr="00FB4AE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5EEDF9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12.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DC4DDC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ALEXANDRU Victoria-Violeta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A3DA0B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U.S.R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0D235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Prezent</w:t>
            </w:r>
          </w:p>
        </w:tc>
      </w:tr>
      <w:tr w:rsidR="00AA1EB0" w:rsidRPr="000C197B" w14:paraId="6F036C2E" w14:textId="77777777" w:rsidTr="00FB4AEF">
        <w:trPr>
          <w:trHeight w:val="667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9ABC89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13.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FA66B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o-RO"/>
                <w14:ligatures w14:val="none"/>
              </w:rPr>
              <w:t>ȘTEFĂNACHE Gheorghe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017C2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U.S.R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C52DB" w14:textId="0DA552EB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AA1E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Prezent</w:t>
            </w:r>
          </w:p>
        </w:tc>
      </w:tr>
      <w:tr w:rsidR="00AA1EB0" w:rsidRPr="000C197B" w14:paraId="7F7F33C7" w14:textId="77777777" w:rsidTr="00FB4AEF">
        <w:trPr>
          <w:trHeight w:val="562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A0BA2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14.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D277C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2A608D99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ANTAL </w:t>
            </w:r>
            <w:hyperlink r:id="rId5" w:tgtFrame="_blank" w:history="1">
              <w:r w:rsidRPr="000C197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ro-RO"/>
                  <w14:ligatures w14:val="none"/>
                </w:rPr>
                <w:t>István-Loránt</w:t>
              </w:r>
            </w:hyperlink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50058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U.D.M.R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8B210A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563E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Prezent </w:t>
            </w:r>
          </w:p>
        </w:tc>
      </w:tr>
      <w:tr w:rsidR="00AA1EB0" w:rsidRPr="000C197B" w14:paraId="5A7B19EB" w14:textId="77777777" w:rsidTr="00FB4AEF">
        <w:trPr>
          <w:trHeight w:val="672"/>
        </w:trPr>
        <w:tc>
          <w:tcPr>
            <w:tcW w:w="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24D82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15.</w:t>
            </w:r>
          </w:p>
        </w:tc>
        <w:tc>
          <w:tcPr>
            <w:tcW w:w="4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44393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RUSU Ioan - Cristian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F145F4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0C197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S.O.S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57C87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  <w:p w14:paraId="7B572D8B" w14:textId="77777777" w:rsidR="00AA1EB0" w:rsidRPr="000C197B" w:rsidRDefault="00AA1EB0" w:rsidP="00FB4AEF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 w:eastAsia="ro-RO"/>
                <w14:ligatures w14:val="none"/>
              </w:rPr>
              <w:t>Prezent</w:t>
            </w:r>
          </w:p>
        </w:tc>
      </w:tr>
    </w:tbl>
    <w:p w14:paraId="3F9E1FEB" w14:textId="77777777" w:rsidR="00AA1EB0" w:rsidRPr="00563E73" w:rsidRDefault="00AA1EB0" w:rsidP="00AA1EB0">
      <w:pPr>
        <w:ind w:right="170"/>
        <w:rPr>
          <w:rFonts w:ascii="Times New Roman" w:hAnsi="Times New Roman" w:cs="Times New Roman"/>
          <w:sz w:val="24"/>
          <w:szCs w:val="24"/>
          <w:lang w:val="ro-RO"/>
        </w:rPr>
      </w:pPr>
    </w:p>
    <w:p w14:paraId="303B4227" w14:textId="77777777" w:rsidR="00AA1EB0" w:rsidRPr="00563E73" w:rsidRDefault="00AA1EB0" w:rsidP="00AA1EB0">
      <w:pPr>
        <w:ind w:left="227" w:right="22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65AC74" w14:textId="77777777" w:rsidR="00AA1EB0" w:rsidRPr="00717133" w:rsidRDefault="00AA1EB0" w:rsidP="00AA1EB0">
      <w:pPr>
        <w:tabs>
          <w:tab w:val="left" w:pos="930"/>
        </w:tabs>
        <w:ind w:left="113" w:right="113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>PREŞEDINTE,</w:t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SECRETAR,</w:t>
      </w:r>
    </w:p>
    <w:p w14:paraId="1395D9A0" w14:textId="77777777" w:rsidR="00AA1EB0" w:rsidRPr="00717133" w:rsidRDefault="00AA1EB0" w:rsidP="00AA1EB0">
      <w:pPr>
        <w:tabs>
          <w:tab w:val="left" w:pos="930"/>
        </w:tabs>
        <w:ind w:left="113" w:right="113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>Senator Sorin VLAȘIN</w:t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717133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          Senator Liviu-Iulian FODOCA</w:t>
      </w:r>
    </w:p>
    <w:p w14:paraId="00BB7E57" w14:textId="77777777" w:rsidR="0048567B" w:rsidRDefault="0048567B"/>
    <w:sectPr w:rsidR="00485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B0"/>
    <w:rsid w:val="00162E19"/>
    <w:rsid w:val="0026639A"/>
    <w:rsid w:val="002B3EA1"/>
    <w:rsid w:val="00365222"/>
    <w:rsid w:val="0048567B"/>
    <w:rsid w:val="004A4F3D"/>
    <w:rsid w:val="0054159F"/>
    <w:rsid w:val="00774516"/>
    <w:rsid w:val="007D1F8F"/>
    <w:rsid w:val="009B0079"/>
    <w:rsid w:val="009D3D16"/>
    <w:rsid w:val="009E4838"/>
    <w:rsid w:val="00AA1EB0"/>
    <w:rsid w:val="00BC2328"/>
    <w:rsid w:val="00C23497"/>
    <w:rsid w:val="00D1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28F1"/>
  <w15:chartTrackingRefBased/>
  <w15:docId w15:val="{3F36F911-376D-487C-9DB1-CB7CAD80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EB0"/>
  </w:style>
  <w:style w:type="paragraph" w:styleId="Heading1">
    <w:name w:val="heading 1"/>
    <w:basedOn w:val="Normal"/>
    <w:next w:val="Normal"/>
    <w:link w:val="Heading1Char"/>
    <w:uiPriority w:val="9"/>
    <w:qFormat/>
    <w:rsid w:val="00AA1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E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E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E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E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.ro/FisaSenator.aspx?ParlamentarID=DE52F6DF-260B-4042-9A60-095A0DBFE6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Stanescu</dc:creator>
  <cp:keywords/>
  <dc:description/>
  <cp:lastModifiedBy>Ramona Corbu</cp:lastModifiedBy>
  <cp:revision>7</cp:revision>
  <dcterms:created xsi:type="dcterms:W3CDTF">2025-04-28T13:10:00Z</dcterms:created>
  <dcterms:modified xsi:type="dcterms:W3CDTF">2025-04-28T13:14:00Z</dcterms:modified>
</cp:coreProperties>
</file>